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4263"/>
        <w:gridCol w:w="16"/>
        <w:gridCol w:w="889"/>
        <w:gridCol w:w="4502"/>
        <w:gridCol w:w="143"/>
      </w:tblGrid>
      <w:tr w:rsidR="000D17DE" w:rsidRPr="007A19DC" w:rsidTr="007A19DC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2C2522" w:rsidRPr="007A19DC" w:rsidRDefault="002C2522" w:rsidP="007A19DC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9DC">
              <w:rPr>
                <w:rFonts w:ascii="Liberation Serif" w:hAnsi="Liberation Serif" w:cs="Times New Roman"/>
                <w:sz w:val="24"/>
                <w:szCs w:val="24"/>
              </w:rPr>
              <w:t>Приложение № 5 к муниципальной программе</w:t>
            </w:r>
            <w:r w:rsidR="007A19D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7A19DC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политики на территории городского округа</w:t>
            </w:r>
          </w:p>
          <w:p w:rsidR="000D17DE" w:rsidRDefault="002C2522" w:rsidP="007A19DC">
            <w:pPr>
              <w:pStyle w:val="ParagraphStyle0"/>
              <w:ind w:left="5103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9DC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7A19DC" w:rsidRPr="007A19DC" w:rsidRDefault="007A19DC" w:rsidP="007A19DC">
            <w:pPr>
              <w:pStyle w:val="ParagraphStyle0"/>
              <w:ind w:left="5103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</w:p>
        </w:tc>
      </w:tr>
      <w:tr w:rsidR="00BD20EA" w:rsidRPr="007A19DC" w:rsidTr="007A19DC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BD20EA" w:rsidRPr="007A19DC" w:rsidRDefault="006A7616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7A19DC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BD20EA" w:rsidRPr="007A19DC" w:rsidTr="007A19DC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BD20EA" w:rsidRPr="007A19DC" w:rsidRDefault="006A7616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7A19DC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BD20EA" w:rsidRPr="007A19DC" w:rsidTr="007A19DC">
        <w:trPr>
          <w:gridAfter w:val="1"/>
          <w:wAfter w:w="72" w:type="pct"/>
          <w:trHeight w:val="625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BD20EA" w:rsidRPr="007A19DC" w:rsidRDefault="000D17DE" w:rsidP="000D17DE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A19DC">
              <w:rPr>
                <w:rStyle w:val="CharacterStyle1"/>
                <w:rFonts w:ascii="Liberation Serif" w:eastAsia="Calibri" w:hAnsi="Liberation Serif"/>
              </w:rPr>
              <w:t>«</w:t>
            </w:r>
            <w:r w:rsidR="006A7616" w:rsidRPr="007A19DC">
              <w:rPr>
                <w:rStyle w:val="CharacterStyle1"/>
                <w:rFonts w:ascii="Liberation Serif" w:eastAsia="Calibri" w:hAnsi="Liberation Serif"/>
              </w:rPr>
              <w:t>Поддержка и развитие субъектов малого и среднего предпринимательства в городском округе Верхняя Пышма до 2024 года</w:t>
            </w:r>
            <w:r w:rsidRPr="007A19DC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BD20EA" w:rsidRPr="007A19DC" w:rsidTr="007A19DC">
        <w:trPr>
          <w:gridAfter w:val="1"/>
          <w:wAfter w:w="72" w:type="pct"/>
          <w:trHeight w:val="36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BD20EA" w:rsidRPr="007A19DC" w:rsidRDefault="006A7616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A19DC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BD20EA" w:rsidRPr="007A19DC" w:rsidTr="007A19DC">
        <w:trPr>
          <w:gridAfter w:val="1"/>
          <w:wAfter w:w="72" w:type="pct"/>
          <w:trHeight w:val="690"/>
        </w:trPr>
        <w:tc>
          <w:tcPr>
            <w:tcW w:w="4928" w:type="pct"/>
            <w:gridSpan w:val="5"/>
            <w:shd w:val="clear" w:color="auto" w:fill="auto"/>
            <w:vAlign w:val="center"/>
          </w:tcPr>
          <w:p w:rsidR="00BD20EA" w:rsidRPr="007A19DC" w:rsidRDefault="006A7616" w:rsidP="002C252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7A19DC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2C2522" w:rsidRPr="007A19DC">
              <w:rPr>
                <w:rStyle w:val="CharacterStyle1"/>
                <w:rFonts w:ascii="Liberation Serif" w:eastAsia="Calibri" w:hAnsi="Liberation Serif"/>
              </w:rPr>
              <w:t>4</w:t>
            </w:r>
            <w:r w:rsidRPr="007A19DC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BD20EA" w:rsidRPr="007A19DC" w:rsidTr="007A19DC">
        <w:trPr>
          <w:trHeight w:val="70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 w:rsidP="0073499E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A19DC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583DF1" w:rsidRPr="007A19DC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7A19DC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583DF1" w:rsidRPr="007A19DC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73499E" w:rsidRPr="007A19DC">
              <w:rPr>
                <w:rStyle w:val="CharacterStyle1"/>
                <w:rFonts w:ascii="Liberation Serif" w:eastAsia="Calibri" w:hAnsi="Liberation Serif"/>
                <w:b w:val="0"/>
              </w:rPr>
              <w:t>«</w:t>
            </w:r>
            <w:r w:rsidR="00583DF1" w:rsidRPr="007A19DC">
              <w:rPr>
                <w:rStyle w:val="CharacterStyle1"/>
                <w:rFonts w:ascii="Liberation Serif" w:eastAsia="Calibri" w:hAnsi="Liberation Serif"/>
                <w:b w:val="0"/>
              </w:rPr>
              <w:t>Поддержка и развитие субъектов малого и среднего предпринимательства в городском округе Верхняя Пышма до 2024 года</w:t>
            </w:r>
            <w:r w:rsidR="0073499E" w:rsidRPr="007A19DC">
              <w:rPr>
                <w:rStyle w:val="CharacterStyle1"/>
                <w:rFonts w:ascii="Liberation Serif" w:eastAsia="Calibri" w:hAnsi="Liberation Serif"/>
                <w:b w:val="0"/>
              </w:rPr>
              <w:t>»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583DF1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A19DC">
              <w:rPr>
                <w:rStyle w:val="CharacterStyle3"/>
                <w:rFonts w:ascii="Liberation Serif" w:eastAsia="Calibri" w:hAnsi="Liberation Serif"/>
              </w:rPr>
              <w:t>Комитет экономики и муниципального заказа администрации городского округа Верхняя Пышма</w:t>
            </w:r>
          </w:p>
        </w:tc>
      </w:tr>
      <w:tr w:rsidR="00BD20EA" w:rsidRPr="007A19DC" w:rsidTr="007A19DC">
        <w:trPr>
          <w:trHeight w:val="70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A19DC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583DF1" w:rsidRPr="007A19DC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7A19DC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446" w:type="pct"/>
            <w:tcBorders>
              <w:top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7A19DC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2332" w:type="pct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A19DC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BD20EA" w:rsidRPr="007A19DC" w:rsidTr="007A19DC">
        <w:trPr>
          <w:trHeight w:val="887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A19DC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A19DC">
              <w:rPr>
                <w:rStyle w:val="CharacterStyle3"/>
                <w:rFonts w:ascii="Liberation Serif" w:eastAsia="Calibri" w:hAnsi="Liberation Serif"/>
              </w:rPr>
              <w:t>Цель. Развитие малого и среднего предпринимательства в городском округе Верхняя Пышма</w:t>
            </w:r>
          </w:p>
        </w:tc>
      </w:tr>
      <w:tr w:rsidR="00BD20EA" w:rsidRPr="007A19DC" w:rsidTr="007A19DC">
        <w:trPr>
          <w:trHeight w:val="1187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7A19DC">
              <w:rPr>
                <w:rStyle w:val="CharacterStyle6"/>
                <w:rFonts w:ascii="Liberation Serif" w:eastAsia="Calibri" w:hAnsi="Liberation Serif"/>
              </w:rPr>
              <w:br/>
              <w:t>1. Создание условий для содействия и повышения эффективности субъектов малого и среднего предпринимательства</w:t>
            </w:r>
          </w:p>
        </w:tc>
      </w:tr>
      <w:tr w:rsidR="00BD20EA" w:rsidRPr="007A19DC" w:rsidTr="007A19DC">
        <w:trPr>
          <w:trHeight w:val="135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2. Создание условий для увеличения количества субъектов малого и среднего предпринимательства и самозанятых граждан</w:t>
            </w:r>
          </w:p>
        </w:tc>
      </w:tr>
      <w:tr w:rsidR="00BD20EA" w:rsidRPr="007A19DC" w:rsidTr="007A19DC">
        <w:trPr>
          <w:trHeight w:val="234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7A19DC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7A19DC">
              <w:rPr>
                <w:rStyle w:val="CharacterStyle3"/>
                <w:rFonts w:ascii="Liberation Serif" w:eastAsia="Calibri" w:hAnsi="Liberation Serif"/>
              </w:rPr>
              <w:t xml:space="preserve">1. </w:t>
            </w:r>
            <w:bookmarkStart w:id="0" w:name="_GoBack"/>
            <w:bookmarkEnd w:id="0"/>
            <w:r w:rsidRPr="007A19DC">
              <w:rPr>
                <w:rStyle w:val="CharacterStyle3"/>
                <w:rFonts w:ascii="Liberation Serif" w:eastAsia="Calibri" w:hAnsi="Liberation Serif"/>
              </w:rPr>
              <w:t>Доля зарегистрированных в течении отчетного года субъектов малого и среднего предпринимательства в рамках подпрограммы развития субъектов малого и среднего предпринимательства</w:t>
            </w:r>
          </w:p>
        </w:tc>
      </w:tr>
      <w:tr w:rsidR="00BD20EA" w:rsidRPr="007A19DC" w:rsidTr="007A19DC">
        <w:trPr>
          <w:trHeight w:val="3119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2. Количество субъектов малого и среднего предпринимательства, получивших государственную поддержку (в рамках регионального проекта «Акселерация субъектов малого и среднего предпринимательства» национального проекта «Малое и среднее предпринимательство и поддержка индивидуальной предпринимательской инициативы»)</w:t>
            </w:r>
          </w:p>
        </w:tc>
      </w:tr>
      <w:tr w:rsidR="00BD20EA" w:rsidRPr="007A19DC" w:rsidTr="007A19DC">
        <w:trPr>
          <w:trHeight w:val="858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3. Число субъектов малого и среднего предпринимательства, получивших финансовую поддержку</w:t>
            </w:r>
          </w:p>
        </w:tc>
      </w:tr>
      <w:tr w:rsidR="00BD20EA" w:rsidRPr="007A19DC" w:rsidTr="007A19DC">
        <w:trPr>
          <w:trHeight w:val="924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4. Доля зарегистрированных в течение отчетного года самозанятых в рамках муниципальной программы развития МСП</w:t>
            </w:r>
          </w:p>
        </w:tc>
      </w:tr>
      <w:tr w:rsidR="00BD20EA" w:rsidRPr="007A19DC" w:rsidTr="007A19DC">
        <w:trPr>
          <w:trHeight w:val="1802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5. Количество обученных субъектов малого и среднего предпринимательства, самозанятых, безработных граждан, желающих открыть свое дело и физических лиц в течении года в рамках муниципальной программы развития МСП</w:t>
            </w:r>
          </w:p>
        </w:tc>
      </w:tr>
      <w:tr w:rsidR="00BD20EA" w:rsidRPr="007A19DC" w:rsidTr="007A19DC">
        <w:trPr>
          <w:trHeight w:val="1277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6. Количество субъектов малого и среднего предпринимательства, воспользовавшихся размещением в «Центре поддержки малого и среднего предпринимательства»</w:t>
            </w:r>
          </w:p>
        </w:tc>
      </w:tr>
      <w:tr w:rsidR="00BD20EA" w:rsidRPr="007A19DC" w:rsidTr="007A19DC">
        <w:trPr>
          <w:trHeight w:val="1301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7. Доля субъектов малого и среднего предпринимательства, охваченных услугами "Верхнепышминского фонда поддержки предпринимательства"</w:t>
            </w:r>
          </w:p>
        </w:tc>
      </w:tr>
      <w:tr w:rsidR="00BD20EA" w:rsidRPr="007A19DC" w:rsidTr="007A19DC">
        <w:trPr>
          <w:trHeight w:val="67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8. Количество подготовленных бизнес-планов</w:t>
            </w:r>
          </w:p>
        </w:tc>
      </w:tr>
      <w:tr w:rsidR="00BD20EA" w:rsidRPr="007A19DC" w:rsidTr="007A19DC">
        <w:trPr>
          <w:trHeight w:val="135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9. Количество участников мероприятий, направленных на развитие молодежного предпринимательства</w:t>
            </w:r>
          </w:p>
        </w:tc>
      </w:tr>
      <w:tr w:rsidR="00BD20EA" w:rsidRPr="007A19DC" w:rsidTr="007A19DC">
        <w:trPr>
          <w:trHeight w:val="3261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10. Количество самозанятых граждан, зафиксировавших свой статус, с учетом введения налогового режима для самозанятых (в рамках регионального проекта «Улучшение условий ведения предпринимательской деятельности» национального проекта «Малое и среднее предпринимательство и поддержка индивидуальной предпринимательской инициативы»)</w:t>
            </w:r>
          </w:p>
        </w:tc>
      </w:tr>
      <w:tr w:rsidR="00BD20EA" w:rsidRPr="007A19DC" w:rsidTr="007A19DC">
        <w:trPr>
          <w:trHeight w:val="1327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11. Количество опубликованных материалов в средствах массовой информации, направленных на создание бренда городского округа</w:t>
            </w:r>
          </w:p>
        </w:tc>
      </w:tr>
      <w:tr w:rsidR="00BD20EA" w:rsidRPr="007A19DC" w:rsidTr="007A19DC">
        <w:trPr>
          <w:trHeight w:val="978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12. Создание и поддержка в актуальном состоянии информации о ведении инвестиционной деятельности</w:t>
            </w:r>
          </w:p>
        </w:tc>
      </w:tr>
      <w:tr w:rsidR="00BD20EA" w:rsidRPr="007A19DC" w:rsidTr="007A19DC">
        <w:trPr>
          <w:trHeight w:val="152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13. Количество проведенных консультаций для СМСП, самозанятых, безработных граждан и физических лиц в течении года в рамках муниципальной программы развития МСП</w:t>
            </w:r>
          </w:p>
        </w:tc>
      </w:tr>
      <w:tr w:rsidR="00BD20EA" w:rsidRPr="007A19DC" w:rsidTr="007A19DC">
        <w:trPr>
          <w:trHeight w:val="135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2778" w:type="pct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7A19DC">
              <w:rPr>
                <w:rStyle w:val="CharacterStyle6"/>
                <w:rFonts w:ascii="Liberation Serif" w:eastAsia="Calibri" w:hAnsi="Liberation Serif"/>
              </w:rPr>
              <w:t>14. Количество самозанятых, зарегистрированных на территории городского округа Верхняя Пышма с нарастающим итогом с 2020 года</w:t>
            </w:r>
          </w:p>
        </w:tc>
      </w:tr>
      <w:tr w:rsidR="00BD20EA" w:rsidRPr="007A19DC" w:rsidTr="007A19DC">
        <w:trPr>
          <w:trHeight w:val="36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7A19DC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2785" w:type="pct"/>
            <w:gridSpan w:val="4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7A19DC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BD20EA" w:rsidRPr="007A19DC" w:rsidTr="007A19DC">
        <w:trPr>
          <w:trHeight w:val="34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A19DC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26 279,7 тыс. рублей</w:t>
            </w:r>
          </w:p>
        </w:tc>
      </w:tr>
      <w:tr w:rsidR="00BD20EA" w:rsidRPr="007A19DC" w:rsidTr="007A19DC">
        <w:trPr>
          <w:trHeight w:val="34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A19DC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D20EA" w:rsidRPr="007A19DC" w:rsidTr="007A19DC">
        <w:trPr>
          <w:trHeight w:val="199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7A19DC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 xml:space="preserve">2019 год - 3 897,3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- 3 982,3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- 4 000,0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- 7 200,1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- 3 600,0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>2024 год - 3 600,0 тыс. рублей</w:t>
            </w:r>
          </w:p>
        </w:tc>
      </w:tr>
      <w:tr w:rsidR="00BD20EA" w:rsidRPr="007A19DC" w:rsidTr="007A19DC">
        <w:trPr>
          <w:trHeight w:val="34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BD20EA" w:rsidRPr="007A19DC" w:rsidTr="007A19DC">
        <w:trPr>
          <w:trHeight w:val="36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7A19DC">
              <w:rPr>
                <w:rStyle w:val="CharacterStyle11"/>
                <w:rFonts w:ascii="Liberation Serif" w:eastAsia="Calibri" w:hAnsi="Liberation Serif"/>
              </w:rPr>
              <w:t>федеральный бюджет</w:t>
            </w:r>
          </w:p>
        </w:tc>
      </w:tr>
      <w:tr w:rsidR="00BD20EA" w:rsidRPr="007A19DC" w:rsidTr="007A19DC">
        <w:trPr>
          <w:trHeight w:val="34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1 275,1 тыс. рублей</w:t>
            </w:r>
          </w:p>
        </w:tc>
      </w:tr>
      <w:tr w:rsidR="00BD20EA" w:rsidRPr="007A19DC" w:rsidTr="007A19DC">
        <w:trPr>
          <w:trHeight w:val="36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D20EA" w:rsidRPr="007A19DC" w:rsidTr="007A19DC">
        <w:trPr>
          <w:trHeight w:val="199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 xml:space="preserve">2019 год - 1 275,1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BD20EA" w:rsidRPr="007A19DC" w:rsidTr="007A19DC">
        <w:trPr>
          <w:trHeight w:val="36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7A19DC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BD20EA" w:rsidRPr="007A19DC" w:rsidTr="007A19DC">
        <w:trPr>
          <w:trHeight w:val="360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25 004,6 тыс. рублей</w:t>
            </w:r>
          </w:p>
        </w:tc>
      </w:tr>
      <w:tr w:rsidR="00BD20EA" w:rsidRPr="007A19DC" w:rsidTr="007A19DC">
        <w:trPr>
          <w:trHeight w:val="34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BD20EA" w:rsidRPr="007A19DC" w:rsidTr="007A19DC">
        <w:trPr>
          <w:trHeight w:val="1995"/>
        </w:trPr>
        <w:tc>
          <w:tcPr>
            <w:tcW w:w="76" w:type="pct"/>
          </w:tcPr>
          <w:p w:rsidR="00BD20EA" w:rsidRPr="007A19DC" w:rsidRDefault="00BD20EA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39" w:type="pc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D20EA" w:rsidRPr="007A19DC" w:rsidRDefault="00BD20EA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2785" w:type="pct"/>
            <w:gridSpan w:val="4"/>
            <w:tcBorders>
              <w:right w:val="single" w:sz="6" w:space="0" w:color="000000"/>
            </w:tcBorders>
            <w:shd w:val="clear" w:color="auto" w:fill="auto"/>
          </w:tcPr>
          <w:p w:rsidR="00BD20EA" w:rsidRPr="007A19DC" w:rsidRDefault="006A761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7A19DC">
              <w:rPr>
                <w:rStyle w:val="CharacterStyle10"/>
                <w:rFonts w:ascii="Liberation Serif" w:eastAsia="Calibri" w:hAnsi="Liberation Serif"/>
              </w:rPr>
              <w:t xml:space="preserve">2019 год - 2 622,2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- 3 982,3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- 4 000,0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- 7 200,1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- 3 600,0 тыс. рублей, </w:t>
            </w:r>
            <w:r w:rsidRPr="007A19DC">
              <w:rPr>
                <w:rStyle w:val="CharacterStyle10"/>
                <w:rFonts w:ascii="Liberation Serif" w:eastAsia="Calibri" w:hAnsi="Liberation Serif"/>
              </w:rPr>
              <w:br/>
              <w:t>2024 год - 3 600,0 тыс. рублей</w:t>
            </w:r>
          </w:p>
        </w:tc>
      </w:tr>
      <w:tr w:rsidR="000D17DE" w:rsidRPr="007A19DC" w:rsidTr="007A19DC">
        <w:trPr>
          <w:trHeight w:val="405"/>
        </w:trPr>
        <w:tc>
          <w:tcPr>
            <w:tcW w:w="76" w:type="pct"/>
          </w:tcPr>
          <w:p w:rsidR="000D17DE" w:rsidRPr="007A19DC" w:rsidRDefault="000D17DE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214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17DE" w:rsidRPr="007A19DC" w:rsidRDefault="000D17DE" w:rsidP="000D17DE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7A19DC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7A19DC">
              <w:rPr>
                <w:rStyle w:val="CharacterStyle9"/>
                <w:rFonts w:ascii="Liberation Serif" w:eastAsia="Calibri" w:hAnsi="Liberation Serif"/>
              </w:rPr>
              <w:t>муниципальной программы в</w:t>
            </w:r>
            <w:r w:rsidRPr="007A19DC">
              <w:rPr>
                <w:rStyle w:val="CharacterStyle9"/>
                <w:rFonts w:ascii="Liberation Serif" w:eastAsia="Calibri" w:hAnsi="Liberation Serif"/>
              </w:rPr>
              <w:br/>
            </w:r>
            <w:r w:rsidRPr="007A19DC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2778" w:type="pct"/>
            <w:gridSpan w:val="3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D17DE" w:rsidRPr="007A19DC" w:rsidRDefault="000D17DE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7A19DC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BD20EA" w:rsidRPr="007A19DC" w:rsidRDefault="00BD20EA">
      <w:pPr>
        <w:spacing w:line="15" w:lineRule="exact"/>
        <w:rPr>
          <w:rFonts w:ascii="Liberation Serif" w:hAnsi="Liberation Serif"/>
        </w:rPr>
      </w:pPr>
    </w:p>
    <w:sectPr w:rsidR="00BD20EA" w:rsidRPr="007A19DC" w:rsidSect="007A19DC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29A" w:rsidRDefault="00A9129A">
      <w:r>
        <w:separator/>
      </w:r>
    </w:p>
  </w:endnote>
  <w:endnote w:type="continuationSeparator" w:id="0">
    <w:p w:rsidR="00A9129A" w:rsidRDefault="00A9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29A" w:rsidRDefault="00A9129A">
      <w:r>
        <w:separator/>
      </w:r>
    </w:p>
  </w:footnote>
  <w:footnote w:type="continuationSeparator" w:id="0">
    <w:p w:rsidR="00A9129A" w:rsidRDefault="00A91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0EA"/>
    <w:rsid w:val="000D17DE"/>
    <w:rsid w:val="002C2522"/>
    <w:rsid w:val="002E5ABE"/>
    <w:rsid w:val="00583DF1"/>
    <w:rsid w:val="006A7616"/>
    <w:rsid w:val="0073499E"/>
    <w:rsid w:val="007A19DC"/>
    <w:rsid w:val="00917557"/>
    <w:rsid w:val="00A9129A"/>
    <w:rsid w:val="00AD24F1"/>
    <w:rsid w:val="00B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9C6CA-0260-4A56-BA82-9FBF7D431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3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2022-08-18T12:22:00Z</dcterms:created>
  <dcterms:modified xsi:type="dcterms:W3CDTF">2022-08-19T11:47:00Z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